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AC" w:rsidRPr="003056CC" w:rsidRDefault="00B2463A" w:rsidP="00DE4264">
      <w:pPr>
        <w:pBdr>
          <w:bottom w:val="single" w:sz="12" w:space="1" w:color="auto"/>
        </w:pBdr>
        <w:jc w:val="both"/>
        <w:rPr>
          <w:b/>
        </w:rPr>
      </w:pPr>
      <w:r w:rsidRPr="003056CC">
        <w:rPr>
          <w:b/>
        </w:rPr>
        <w:t>CFVU _ 3 septembre 2020</w:t>
      </w:r>
    </w:p>
    <w:p w:rsidR="00B2463A" w:rsidRDefault="00B2463A" w:rsidP="00DE4264">
      <w:pPr>
        <w:jc w:val="both"/>
      </w:pPr>
    </w:p>
    <w:p w:rsidR="00B2463A" w:rsidRDefault="00B2463A" w:rsidP="00DE4264">
      <w:pPr>
        <w:jc w:val="both"/>
      </w:pPr>
      <w:r>
        <w:t>Rentrée universitaire un peu particulière</w:t>
      </w:r>
    </w:p>
    <w:p w:rsidR="00B2463A" w:rsidRPr="00142566" w:rsidRDefault="00B2463A" w:rsidP="00DE4264">
      <w:pPr>
        <w:pStyle w:val="Paragraphedeliste"/>
        <w:numPr>
          <w:ilvl w:val="0"/>
          <w:numId w:val="1"/>
        </w:numPr>
        <w:jc w:val="both"/>
        <w:rPr>
          <w:b/>
        </w:rPr>
      </w:pPr>
      <w:r w:rsidRPr="00142566">
        <w:rPr>
          <w:b/>
        </w:rPr>
        <w:t>Approbation des comptes rendus des CFVU du 25 juin 2020 et du 10 juillet 2020</w:t>
      </w:r>
    </w:p>
    <w:p w:rsidR="00142566" w:rsidRDefault="00142566" w:rsidP="00142566">
      <w:pPr>
        <w:pStyle w:val="Paragraphedeliste"/>
        <w:jc w:val="both"/>
      </w:pPr>
    </w:p>
    <w:p w:rsidR="00B2463A" w:rsidRPr="00142566" w:rsidRDefault="00DA55B5" w:rsidP="00DE4264">
      <w:pPr>
        <w:pStyle w:val="Paragraphedeliste"/>
        <w:numPr>
          <w:ilvl w:val="0"/>
          <w:numId w:val="1"/>
        </w:numPr>
        <w:jc w:val="both"/>
        <w:rPr>
          <w:b/>
        </w:rPr>
      </w:pPr>
      <w:r w:rsidRPr="00142566">
        <w:rPr>
          <w:b/>
        </w:rPr>
        <w:t>Informations générales</w:t>
      </w:r>
    </w:p>
    <w:p w:rsidR="005D78D9" w:rsidRDefault="008D2FE1" w:rsidP="00DE4264">
      <w:pPr>
        <w:jc w:val="both"/>
      </w:pPr>
      <w:r>
        <w:t xml:space="preserve">Accueil de nouveaux membres à la CFVU, L. </w:t>
      </w:r>
      <w:proofErr w:type="spellStart"/>
      <w:r>
        <w:t>Lemiale</w:t>
      </w:r>
      <w:proofErr w:type="spellEnd"/>
      <w:r>
        <w:t xml:space="preserve"> et M </w:t>
      </w:r>
      <w:proofErr w:type="spellStart"/>
      <w:r>
        <w:t>Jubaud</w:t>
      </w:r>
      <w:proofErr w:type="spellEnd"/>
      <w:r>
        <w:t xml:space="preserve">, remplaçant respectivement K. Foucher et A. </w:t>
      </w:r>
      <w:proofErr w:type="spellStart"/>
      <w:r>
        <w:t>Deledalle</w:t>
      </w:r>
      <w:proofErr w:type="spellEnd"/>
      <w:r>
        <w:t>, devenues VP déléguées.</w:t>
      </w:r>
    </w:p>
    <w:p w:rsidR="00DA55B5" w:rsidRDefault="00DA55B5" w:rsidP="00DE4264">
      <w:pPr>
        <w:jc w:val="both"/>
      </w:pPr>
      <w:r>
        <w:t>Quelques règles sur les conditions de rentrée</w:t>
      </w:r>
    </w:p>
    <w:p w:rsidR="00DA55B5" w:rsidRDefault="00DA55B5" w:rsidP="00DE4264">
      <w:pPr>
        <w:jc w:val="both"/>
      </w:pPr>
      <w:r>
        <w:t>= port du masque en tous lieux, tous temps</w:t>
      </w:r>
    </w:p>
    <w:p w:rsidR="00DA55B5" w:rsidRDefault="00DA55B5" w:rsidP="00DE4264">
      <w:pPr>
        <w:jc w:val="both"/>
      </w:pPr>
      <w:r>
        <w:t>= distanciation d’un mètre (sur la base d’une future circulaire du MESR)</w:t>
      </w:r>
    </w:p>
    <w:p w:rsidR="00DA55B5" w:rsidRDefault="00DA55B5" w:rsidP="00DE4264">
      <w:pPr>
        <w:jc w:val="both"/>
      </w:pPr>
      <w:r>
        <w:t>= geste barrière dont lavage des mains</w:t>
      </w:r>
    </w:p>
    <w:p w:rsidR="00DA55B5" w:rsidRDefault="00DA55B5" w:rsidP="00DE4264">
      <w:pPr>
        <w:jc w:val="both"/>
      </w:pPr>
      <w:r>
        <w:t>Reçu il y a 48h, un projet du MESR qui vient remplacer la circulaire du 6 août, pas encore entériné avec 2 éléments nouveaux :</w:t>
      </w:r>
    </w:p>
    <w:p w:rsidR="00DA55B5" w:rsidRDefault="00DA55B5" w:rsidP="00DE4264">
      <w:pPr>
        <w:pStyle w:val="Paragraphedeliste"/>
        <w:numPr>
          <w:ilvl w:val="0"/>
          <w:numId w:val="2"/>
        </w:numPr>
        <w:jc w:val="both"/>
      </w:pPr>
      <w:r>
        <w:t>Port du masque = il faudra aussi qu’il soit rendu obligatoire dans les espaces extérieurs des campus</w:t>
      </w:r>
    </w:p>
    <w:p w:rsidR="00DA55B5" w:rsidRDefault="00DA55B5" w:rsidP="00DE4264">
      <w:pPr>
        <w:pStyle w:val="Paragraphedeliste"/>
        <w:numPr>
          <w:ilvl w:val="0"/>
          <w:numId w:val="2"/>
        </w:numPr>
        <w:jc w:val="both"/>
      </w:pPr>
      <w:r w:rsidRPr="001211DF">
        <w:rPr>
          <w:b/>
        </w:rPr>
        <w:t xml:space="preserve">Distanciation = </w:t>
      </w:r>
      <w:r w:rsidR="00DE4264" w:rsidRPr="001211DF">
        <w:rPr>
          <w:b/>
        </w:rPr>
        <w:t>il a été décidé d’assouplir à une jauge à 60 étudiants. En dessous de la jauge de 60, recommandation d’appliquer la distanciation mais possible d’accueillir le groupe de TD en entier.</w:t>
      </w:r>
      <w:r w:rsidR="00DE4264">
        <w:t xml:space="preserve"> Décision prise ce matin et on a conscience que ça va obliger un certain nombre d’équipes pédagogiques qui avaient avancé dans leur organisation de la revoir potentiellement.</w:t>
      </w:r>
    </w:p>
    <w:p w:rsidR="00DE4264" w:rsidRDefault="00DE4264" w:rsidP="00DE4264">
      <w:pPr>
        <w:jc w:val="both"/>
      </w:pPr>
      <w:r>
        <w:t>Ce qu’on redoute fort, c’est qu’il y ait une propagation du virus dans certaines cohortes d’étudiants et donc quatorzaines… ce qu’il faut éviter à tout prix pour éviter de mettre en difficulté les formations.</w:t>
      </w:r>
    </w:p>
    <w:p w:rsidR="00DE4264" w:rsidRDefault="00B7259E" w:rsidP="00DE4264">
      <w:pPr>
        <w:jc w:val="both"/>
      </w:pPr>
      <w:r>
        <w:t>Contact à risque = ARS = à partir du moment où le masque est porté, la personne qui est à côté, même sans distanciation, n’est pas considérée comme contact à risque.</w:t>
      </w:r>
    </w:p>
    <w:p w:rsidR="00B7259E" w:rsidRDefault="00FB723A" w:rsidP="00DE4264">
      <w:pPr>
        <w:jc w:val="both"/>
      </w:pPr>
      <w:proofErr w:type="spellStart"/>
      <w:r>
        <w:t>QU_Etu</w:t>
      </w:r>
      <w:proofErr w:type="spellEnd"/>
      <w:r>
        <w:t xml:space="preserve"> : quid de la distribution de masques aux étudiants ? </w:t>
      </w:r>
    </w:p>
    <w:p w:rsidR="00FB723A" w:rsidRDefault="00FB723A" w:rsidP="00DE4264">
      <w:pPr>
        <w:jc w:val="both"/>
      </w:pPr>
      <w:r>
        <w:t>QU_ Quid de la continuité pédagogique pour les étudiants mis en quatorzaine ?</w:t>
      </w:r>
    </w:p>
    <w:p w:rsidR="00FB723A" w:rsidRDefault="00FB723A" w:rsidP="00DE4264">
      <w:pPr>
        <w:jc w:val="both"/>
      </w:pPr>
      <w:proofErr w:type="spellStart"/>
      <w:r>
        <w:t>Rép_VP</w:t>
      </w:r>
      <w:proofErr w:type="spellEnd"/>
      <w:r>
        <w:t> : c’est à vous de prendre la décision.</w:t>
      </w:r>
    </w:p>
    <w:p w:rsidR="00FB723A" w:rsidRDefault="00FB723A" w:rsidP="00DE4264">
      <w:pPr>
        <w:jc w:val="both"/>
      </w:pPr>
      <w:r>
        <w:t>QU_ Quid des visites sur site extérieures à l’Université ?</w:t>
      </w:r>
    </w:p>
    <w:p w:rsidR="008D2FE1" w:rsidRDefault="008D2FE1" w:rsidP="00DE4264">
      <w:pPr>
        <w:jc w:val="both"/>
      </w:pPr>
      <w:proofErr w:type="spellStart"/>
      <w:r>
        <w:t>Rép_VP</w:t>
      </w:r>
      <w:proofErr w:type="spellEnd"/>
      <w:r>
        <w:t> : exposer le cas au VP CFVU ou à la DEVU qui répondront au cas par cas en fonction du contexte</w:t>
      </w:r>
    </w:p>
    <w:p w:rsidR="00FB723A" w:rsidRDefault="00FB723A" w:rsidP="00DE4264">
      <w:pPr>
        <w:jc w:val="both"/>
      </w:pPr>
      <w:r>
        <w:t xml:space="preserve">QU_ On est rentrés lundi et beaucoup d’étudiants disent déjà qu’ils se font dépister. Ex. 5 sur 12 dans un groupe. </w:t>
      </w:r>
    </w:p>
    <w:p w:rsidR="001211DF" w:rsidRDefault="001211DF" w:rsidP="00DE4264">
      <w:pPr>
        <w:jc w:val="both"/>
      </w:pPr>
      <w:r>
        <w:t xml:space="preserve">QU_ </w:t>
      </w:r>
      <w:proofErr w:type="spellStart"/>
      <w:r>
        <w:t>Bcp</w:t>
      </w:r>
      <w:proofErr w:type="spellEnd"/>
      <w:r>
        <w:t xml:space="preserve"> de cas avec 5 jours de délai</w:t>
      </w:r>
    </w:p>
    <w:p w:rsidR="001211DF" w:rsidRDefault="001211DF" w:rsidP="00DE4264">
      <w:pPr>
        <w:jc w:val="both"/>
      </w:pPr>
      <w:proofErr w:type="spellStart"/>
      <w:r>
        <w:t>QU_Ensemble</w:t>
      </w:r>
      <w:proofErr w:type="spellEnd"/>
      <w:r>
        <w:t xml:space="preserve"> : inégalités </w:t>
      </w:r>
      <w:proofErr w:type="spellStart"/>
      <w:r>
        <w:t>bâtimentaires</w:t>
      </w:r>
      <w:proofErr w:type="spellEnd"/>
      <w:r>
        <w:t xml:space="preserve"> et en termes d’équipe pédagogique pour assumer ces mesures entre les composantes.</w:t>
      </w:r>
    </w:p>
    <w:p w:rsidR="001211DF" w:rsidRDefault="001211DF" w:rsidP="00DE4264">
      <w:pPr>
        <w:jc w:val="both"/>
      </w:pPr>
      <w:r>
        <w:t xml:space="preserve">QU_ Peut-on modifier les MCC (en lien avec les nouvelles conditions) et quels délais ? </w:t>
      </w:r>
    </w:p>
    <w:p w:rsidR="001211DF" w:rsidRDefault="001211DF" w:rsidP="001211DF">
      <w:pPr>
        <w:pStyle w:val="Paragraphedeliste"/>
        <w:numPr>
          <w:ilvl w:val="0"/>
          <w:numId w:val="3"/>
        </w:numPr>
        <w:jc w:val="both"/>
      </w:pPr>
      <w:r>
        <w:lastRenderedPageBreak/>
        <w:t xml:space="preserve">Réponse : </w:t>
      </w:r>
      <w:r w:rsidR="008D2FE1">
        <w:t xml:space="preserve">A court terme, possibilité de demander une révision des MCC dans le mois qui suit la rentre. </w:t>
      </w:r>
      <w:r>
        <w:t xml:space="preserve">Dispositions </w:t>
      </w:r>
      <w:r w:rsidR="00C84B1A">
        <w:t xml:space="preserve">ultérieures </w:t>
      </w:r>
      <w:r>
        <w:t xml:space="preserve">qui autoriseraient à revenir sur les MCC durant tout le semestre. </w:t>
      </w:r>
    </w:p>
    <w:p w:rsidR="001211DF" w:rsidRDefault="001211DF" w:rsidP="001211DF">
      <w:pPr>
        <w:jc w:val="both"/>
      </w:pPr>
      <w:r>
        <w:t>QU_ Que faire si un ou des étudiants ont décidé de ne pas porter le masque ? Est-ce qu’on rentre dans le champ du disciplinaire ?</w:t>
      </w:r>
    </w:p>
    <w:p w:rsidR="001211DF" w:rsidRDefault="001211DF" w:rsidP="001211DF">
      <w:pPr>
        <w:pStyle w:val="Paragraphedeliste"/>
        <w:numPr>
          <w:ilvl w:val="0"/>
          <w:numId w:val="3"/>
        </w:numPr>
        <w:jc w:val="both"/>
      </w:pPr>
      <w:r>
        <w:t xml:space="preserve">Réponse : faire en premier lieu de la pédagogie pour expliquer. </w:t>
      </w:r>
      <w:r w:rsidR="00753C76">
        <w:t xml:space="preserve">Sinon section disciplinaire. </w:t>
      </w:r>
    </w:p>
    <w:p w:rsidR="00DA55B5" w:rsidRPr="00753C76" w:rsidRDefault="00753C76" w:rsidP="00DE4264">
      <w:pPr>
        <w:jc w:val="both"/>
        <w:rPr>
          <w:b/>
        </w:rPr>
      </w:pPr>
      <w:r w:rsidRPr="00753C76">
        <w:rPr>
          <w:b/>
        </w:rPr>
        <w:t xml:space="preserve">Point de situation des projets numériques 1 M€ _ </w:t>
      </w:r>
      <w:proofErr w:type="spellStart"/>
      <w:r w:rsidRPr="00753C76">
        <w:rPr>
          <w:b/>
        </w:rPr>
        <w:t>Francky</w:t>
      </w:r>
      <w:proofErr w:type="spellEnd"/>
      <w:r w:rsidRPr="00753C76">
        <w:rPr>
          <w:b/>
        </w:rPr>
        <w:t xml:space="preserve"> Trichet</w:t>
      </w:r>
      <w:r>
        <w:rPr>
          <w:b/>
        </w:rPr>
        <w:t>_ VP Numérique et nouveaux usages</w:t>
      </w:r>
    </w:p>
    <w:p w:rsidR="00753C76" w:rsidRDefault="00753C76" w:rsidP="00DE4264">
      <w:pPr>
        <w:jc w:val="both"/>
      </w:pPr>
      <w:r>
        <w:t>Aller vers les étudiants en souffrance et en fracture numérique. Se mettre en résilience avec le numérique.</w:t>
      </w:r>
    </w:p>
    <w:p w:rsidR="00753C76" w:rsidRDefault="00753C76" w:rsidP="00DE4264">
      <w:pPr>
        <w:jc w:val="both"/>
      </w:pPr>
      <w:r>
        <w:t>Mise en place d’un PASS numérique</w:t>
      </w:r>
      <w:r w:rsidR="00CC372F">
        <w:t xml:space="preserve"> = 330 000 euros</w:t>
      </w:r>
    </w:p>
    <w:p w:rsidR="00753C76" w:rsidRDefault="00CC372F" w:rsidP="00DE4264">
      <w:pPr>
        <w:jc w:val="both"/>
      </w:pPr>
      <w:r>
        <w:t>200 000 euros = équipement des salles en proximité</w:t>
      </w:r>
      <w:r w:rsidR="00C84B1A" w:rsidRPr="00C84B1A">
        <w:t xml:space="preserve"> </w:t>
      </w:r>
      <w:r w:rsidR="00C84B1A">
        <w:t>et captations vidéo</w:t>
      </w:r>
      <w:r>
        <w:t>. Permettre l’hybridation.</w:t>
      </w:r>
    </w:p>
    <w:p w:rsidR="00CC372F" w:rsidRDefault="00CC372F" w:rsidP="00DE4264">
      <w:pPr>
        <w:jc w:val="both"/>
      </w:pPr>
      <w:r>
        <w:t xml:space="preserve">Achat de licences pour permettre 300 participants Zoom et </w:t>
      </w:r>
      <w:proofErr w:type="spellStart"/>
      <w:r>
        <w:t>Lifesize</w:t>
      </w:r>
      <w:proofErr w:type="spellEnd"/>
    </w:p>
    <w:p w:rsidR="00CC372F" w:rsidRDefault="00CC372F" w:rsidP="00DE4264">
      <w:pPr>
        <w:jc w:val="both"/>
      </w:pPr>
      <w:r>
        <w:t>Enjeux de sécurité</w:t>
      </w:r>
    </w:p>
    <w:p w:rsidR="00CC372F" w:rsidRDefault="00CC372F" w:rsidP="00DE4264">
      <w:pPr>
        <w:jc w:val="both"/>
      </w:pPr>
      <w:r>
        <w:t>Equipement des personnels = 50 % des BIATSS équipés / engagement pour atteindre 100 % ainsi que les EC</w:t>
      </w:r>
      <w:bookmarkStart w:id="0" w:name="_GoBack"/>
      <w:bookmarkEnd w:id="0"/>
    </w:p>
    <w:p w:rsidR="00CC372F" w:rsidRDefault="00F168AB" w:rsidP="00DE4264">
      <w:pPr>
        <w:jc w:val="both"/>
      </w:pPr>
      <w:r>
        <w:t>Engagement d’équiper des grandes salles ou amphi à 70 %</w:t>
      </w:r>
    </w:p>
    <w:p w:rsidR="00F168AB" w:rsidRDefault="00F168AB" w:rsidP="00DE4264">
      <w:pPr>
        <w:jc w:val="both"/>
      </w:pPr>
      <w:r>
        <w:t>Si demandes spécifiques au niveau des pôles sur des licences spécifiques, il ne faut pas hésiter à faire remonter. Il reste des crédits sur les 70 000 euros.</w:t>
      </w:r>
    </w:p>
    <w:p w:rsidR="00F168AB" w:rsidRDefault="00F168AB" w:rsidP="00DE4264">
      <w:pPr>
        <w:jc w:val="both"/>
      </w:pPr>
      <w:r>
        <w:t xml:space="preserve">PASS NUMERIQUE = </w:t>
      </w:r>
      <w:r w:rsidR="00C84B1A">
        <w:t xml:space="preserve">SOS connexion lors du confinement : </w:t>
      </w:r>
      <w:r>
        <w:t xml:space="preserve">500 clés 4G fournies et prêt d’une centaine de PC. </w:t>
      </w:r>
      <w:r w:rsidR="00C84B1A">
        <w:t>A la rentrée : u</w:t>
      </w:r>
      <w:r>
        <w:t>ne procédure d’identification et de qualification des étudiants</w:t>
      </w:r>
      <w:r w:rsidR="00B72E5B">
        <w:t xml:space="preserve">. </w:t>
      </w:r>
      <w:r w:rsidR="00C84B1A">
        <w:t>Aide d’u</w:t>
      </w:r>
      <w:r w:rsidR="00B72E5B">
        <w:t xml:space="preserve">n maximum de 500 € directement versés aux étudiants sur présentation d’une facture. + 100 € max. pour </w:t>
      </w:r>
      <w:r w:rsidR="00C84B1A">
        <w:t xml:space="preserve">frais de </w:t>
      </w:r>
      <w:r w:rsidR="00B72E5B">
        <w:t>connexion.</w:t>
      </w:r>
      <w:r w:rsidR="00C84B1A">
        <w:t xml:space="preserve"> Cumul possible des deux aides.</w:t>
      </w:r>
    </w:p>
    <w:p w:rsidR="00B72E5B" w:rsidRDefault="00B72E5B" w:rsidP="00DE4264">
      <w:pPr>
        <w:jc w:val="both"/>
      </w:pPr>
      <w:r>
        <w:t>Des négociations en cours avec des constructeurs pour avoir des prix préférentiels pour les étudiants.</w:t>
      </w:r>
    </w:p>
    <w:p w:rsidR="00B72E5B" w:rsidRDefault="00B72E5B" w:rsidP="00DE4264">
      <w:pPr>
        <w:jc w:val="both"/>
      </w:pPr>
      <w:r>
        <w:t>Les grands mots : Solidarité _ sécurité _ mobilité _ hybridation</w:t>
      </w:r>
    </w:p>
    <w:p w:rsidR="00B72E5B" w:rsidRDefault="00B72E5B" w:rsidP="00DE4264">
      <w:pPr>
        <w:jc w:val="both"/>
      </w:pPr>
      <w:proofErr w:type="spellStart"/>
      <w:r>
        <w:t>Qu</w:t>
      </w:r>
      <w:proofErr w:type="spellEnd"/>
      <w:r>
        <w:t>_ Licences : est-ce que ça peut concerner l’accès à des sites de mise en forme des images ?</w:t>
      </w:r>
      <w:r w:rsidR="00642E4C">
        <w:t xml:space="preserve"> Problème des ressources mises en ligne qui sont piratées ?</w:t>
      </w:r>
    </w:p>
    <w:p w:rsidR="00642E4C" w:rsidRDefault="00642E4C" w:rsidP="00642E4C">
      <w:pPr>
        <w:pStyle w:val="Paragraphedeliste"/>
        <w:numPr>
          <w:ilvl w:val="0"/>
          <w:numId w:val="3"/>
        </w:numPr>
        <w:jc w:val="both"/>
      </w:pPr>
      <w:proofErr w:type="spellStart"/>
      <w:r>
        <w:t>Rép</w:t>
      </w:r>
      <w:proofErr w:type="spellEnd"/>
      <w:r>
        <w:t>. Faire remonter.</w:t>
      </w:r>
    </w:p>
    <w:p w:rsidR="00642E4C" w:rsidRDefault="00642E4C" w:rsidP="00642E4C">
      <w:pPr>
        <w:jc w:val="both"/>
      </w:pPr>
      <w:proofErr w:type="spellStart"/>
      <w:r>
        <w:t>Qu</w:t>
      </w:r>
      <w:proofErr w:type="spellEnd"/>
      <w:r>
        <w:t>_ Zoom : licence à 300 que pour pédagogie ou aussi pour thèses en ligne ?</w:t>
      </w:r>
    </w:p>
    <w:p w:rsidR="00642E4C" w:rsidRDefault="00642E4C" w:rsidP="00642E4C">
      <w:pPr>
        <w:pStyle w:val="Paragraphedeliste"/>
        <w:numPr>
          <w:ilvl w:val="0"/>
          <w:numId w:val="3"/>
        </w:numPr>
        <w:jc w:val="both"/>
      </w:pPr>
      <w:proofErr w:type="spellStart"/>
      <w:r>
        <w:t>Rép</w:t>
      </w:r>
      <w:proofErr w:type="spellEnd"/>
      <w:r>
        <w:t>. Oui pour tout.</w:t>
      </w:r>
    </w:p>
    <w:p w:rsidR="00642E4C" w:rsidRDefault="00642E4C" w:rsidP="00642E4C">
      <w:pPr>
        <w:jc w:val="both"/>
      </w:pPr>
      <w:r>
        <w:t>QU_ Quid de la sécurité d’un logiciel comme zoom ?</w:t>
      </w:r>
    </w:p>
    <w:p w:rsidR="00642E4C" w:rsidRDefault="00642E4C" w:rsidP="00642E4C">
      <w:pPr>
        <w:pStyle w:val="Paragraphedeliste"/>
        <w:numPr>
          <w:ilvl w:val="0"/>
          <w:numId w:val="3"/>
        </w:numPr>
        <w:jc w:val="both"/>
      </w:pPr>
      <w:r>
        <w:t>Zoom a corrigé beaucoup d’erreurs, même s’il reste quelques failles de sécurité. « </w:t>
      </w:r>
      <w:proofErr w:type="gramStart"/>
      <w:r>
        <w:t>le</w:t>
      </w:r>
      <w:proofErr w:type="gramEnd"/>
      <w:r>
        <w:t xml:space="preserve"> logiciel est mature, il a passé un </w:t>
      </w:r>
      <w:r w:rsidR="00C84B1A">
        <w:t xml:space="preserve">cap </w:t>
      </w:r>
      <w:r>
        <w:t>et les besoins sont là ».</w:t>
      </w:r>
    </w:p>
    <w:p w:rsidR="00642E4C" w:rsidRDefault="00EE79EA" w:rsidP="00642E4C">
      <w:pPr>
        <w:jc w:val="both"/>
      </w:pPr>
      <w:proofErr w:type="spellStart"/>
      <w:r>
        <w:t>Qu_Ensemble</w:t>
      </w:r>
      <w:proofErr w:type="spellEnd"/>
      <w:r>
        <w:t> : quid si tous les collègues font une captation vidéo en synchrone, est-ce que les réseaux vont tenir ?</w:t>
      </w:r>
    </w:p>
    <w:p w:rsidR="00EE79EA" w:rsidRDefault="00EE79EA" w:rsidP="00EE79EA">
      <w:pPr>
        <w:pStyle w:val="Paragraphedeliste"/>
        <w:numPr>
          <w:ilvl w:val="0"/>
          <w:numId w:val="3"/>
        </w:numPr>
        <w:jc w:val="both"/>
      </w:pPr>
      <w:proofErr w:type="gramStart"/>
      <w:r>
        <w:t>J’en sais rien</w:t>
      </w:r>
      <w:proofErr w:type="gramEnd"/>
      <w:r>
        <w:t xml:space="preserve">. Mais les réseaux sont faits pour tenir. On verra bien. </w:t>
      </w:r>
    </w:p>
    <w:p w:rsidR="00EE79EA" w:rsidRDefault="00EE79EA" w:rsidP="00EE79EA">
      <w:pPr>
        <w:jc w:val="both"/>
      </w:pPr>
      <w:r>
        <w:lastRenderedPageBreak/>
        <w:t>QU_ Questions des outils de diffusion pour les grosses cohortes ?</w:t>
      </w:r>
    </w:p>
    <w:p w:rsidR="00EE79EA" w:rsidRDefault="00EE79EA" w:rsidP="00EE79EA">
      <w:pPr>
        <w:pStyle w:val="Paragraphedeliste"/>
        <w:numPr>
          <w:ilvl w:val="0"/>
          <w:numId w:val="3"/>
        </w:numPr>
        <w:jc w:val="both"/>
      </w:pPr>
      <w:r>
        <w:t xml:space="preserve">On peut faire des cours en vidéo </w:t>
      </w:r>
      <w:proofErr w:type="spellStart"/>
      <w:r>
        <w:t>Youtube</w:t>
      </w:r>
      <w:proofErr w:type="spellEnd"/>
      <w:r>
        <w:t xml:space="preserve">. Zoom c’est vraiment pour faire de l’interaction, </w:t>
      </w:r>
      <w:proofErr w:type="gramStart"/>
      <w:r>
        <w:t>c’est pas</w:t>
      </w:r>
      <w:proofErr w:type="gramEnd"/>
      <w:r>
        <w:t xml:space="preserve"> pour faire seulement du descendant.</w:t>
      </w:r>
    </w:p>
    <w:p w:rsidR="00EE79EA" w:rsidRDefault="00F0255B" w:rsidP="00EE79EA">
      <w:pPr>
        <w:jc w:val="both"/>
      </w:pPr>
      <w:proofErr w:type="spellStart"/>
      <w:r>
        <w:t>QU_Ensemble</w:t>
      </w:r>
      <w:proofErr w:type="spellEnd"/>
      <w:r>
        <w:t xml:space="preserve"> 50% du budget a déjà été engagé mais toute cette information n’a pas été communiquée à tous les personnels, on ne savait pas forcément qu’il y avait ce budget spécifiquement lié qui pourrait servir à renouveler du matériel. Dommageable que l’information ne soit pas redescendue.</w:t>
      </w:r>
    </w:p>
    <w:p w:rsidR="00F0255B" w:rsidRDefault="00AD1A85" w:rsidP="00EE79EA">
      <w:pPr>
        <w:jc w:val="both"/>
      </w:pPr>
      <w:r>
        <w:t>QU_ Suggestion : donner la possibilité aux nouveaux enseignants de s’équiper</w:t>
      </w:r>
    </w:p>
    <w:p w:rsidR="00AD1A85" w:rsidRPr="00AD1A85" w:rsidRDefault="00AD1A85" w:rsidP="00EE79EA">
      <w:pPr>
        <w:jc w:val="both"/>
        <w:rPr>
          <w:b/>
        </w:rPr>
      </w:pPr>
      <w:r w:rsidRPr="00AD1A85">
        <w:rPr>
          <w:b/>
        </w:rPr>
        <w:t xml:space="preserve">Informations générales </w:t>
      </w:r>
      <w:proofErr w:type="spellStart"/>
      <w:r w:rsidR="00C84B1A" w:rsidRPr="00AD1A85">
        <w:rPr>
          <w:b/>
        </w:rPr>
        <w:t>Hybr</w:t>
      </w:r>
      <w:r w:rsidR="00C84B1A">
        <w:rPr>
          <w:b/>
        </w:rPr>
        <w:t>i</w:t>
      </w:r>
      <w:r w:rsidR="00C84B1A" w:rsidRPr="00AD1A85">
        <w:rPr>
          <w:b/>
        </w:rPr>
        <w:t>d’Une</w:t>
      </w:r>
      <w:proofErr w:type="spellEnd"/>
      <w:r w:rsidR="00C84B1A">
        <w:rPr>
          <w:b/>
        </w:rPr>
        <w:t xml:space="preserve"> </w:t>
      </w:r>
      <w:r>
        <w:rPr>
          <w:b/>
        </w:rPr>
        <w:t xml:space="preserve">par Aurore </w:t>
      </w:r>
      <w:proofErr w:type="spellStart"/>
      <w:r>
        <w:rPr>
          <w:b/>
        </w:rPr>
        <w:t>Deledalle</w:t>
      </w:r>
      <w:proofErr w:type="spellEnd"/>
    </w:p>
    <w:p w:rsidR="00AD1A85" w:rsidRDefault="00AD1A85" w:rsidP="00EE79EA">
      <w:pPr>
        <w:jc w:val="both"/>
      </w:pPr>
      <w:r>
        <w:t xml:space="preserve">Point d’étape </w:t>
      </w:r>
    </w:p>
    <w:p w:rsidR="00AD1A85" w:rsidRDefault="00AD1A85" w:rsidP="00EE79EA">
      <w:pPr>
        <w:jc w:val="both"/>
      </w:pPr>
      <w:r>
        <w:t>Enjeu : s’appuyer sur une restructuration des services d’accompagnement des équipes</w:t>
      </w:r>
    </w:p>
    <w:p w:rsidR="00AD1A85" w:rsidRDefault="00AD1A85" w:rsidP="00EE79EA">
      <w:pPr>
        <w:jc w:val="both"/>
      </w:pPr>
      <w:r>
        <w:t>Nous sommes lauréats : 1 M € pour 2,36 M € demandés</w:t>
      </w:r>
    </w:p>
    <w:p w:rsidR="00AD1A85" w:rsidRDefault="00AD1A85" w:rsidP="00EE79EA">
      <w:pPr>
        <w:jc w:val="both"/>
      </w:pPr>
      <w:r>
        <w:t xml:space="preserve">Le jury a suggéré de réduire les dépenses d’équipement. </w:t>
      </w:r>
    </w:p>
    <w:p w:rsidR="00AD1A85" w:rsidRDefault="00AD1A85" w:rsidP="00EE79EA">
      <w:pPr>
        <w:jc w:val="both"/>
      </w:pPr>
      <w:r>
        <w:t>Le cœur du projet : a</w:t>
      </w:r>
      <w:r w:rsidR="00C84B1A">
        <w:t>i</w:t>
      </w:r>
      <w:r>
        <w:t>de qu’on va pouvoir apporter aux composantes : idée d’aller directement vers les EC pour repérer ceux qui veulent s’emparer de l’hybridation. Une des premières actions que nous allons mettre en œuvre, c’est la valorisation des enseignants qui veulent s’engager dans cette hybridation.</w:t>
      </w:r>
    </w:p>
    <w:p w:rsidR="00AD1A85" w:rsidRDefault="00AD1A85" w:rsidP="00EE79EA">
      <w:pPr>
        <w:jc w:val="both"/>
      </w:pPr>
      <w:r>
        <w:t>On rentre dans une démarche de contractualisation avec l’ANR.</w:t>
      </w:r>
    </w:p>
    <w:p w:rsidR="00AD1A85" w:rsidRDefault="00AD1A85" w:rsidP="00EE79EA">
      <w:pPr>
        <w:jc w:val="both"/>
      </w:pPr>
      <w:r>
        <w:t>QU_ Ensemble : ça veut dire quoi « valorisation » ?</w:t>
      </w:r>
    </w:p>
    <w:p w:rsidR="00AD1A85" w:rsidRDefault="00AD1A85" w:rsidP="004A5084">
      <w:pPr>
        <w:pStyle w:val="Paragraphedeliste"/>
        <w:numPr>
          <w:ilvl w:val="0"/>
          <w:numId w:val="3"/>
        </w:numPr>
        <w:jc w:val="both"/>
      </w:pPr>
      <w:r>
        <w:t>Rendre visible</w:t>
      </w:r>
      <w:r w:rsidR="00C84B1A">
        <w:t>s</w:t>
      </w:r>
      <w:r>
        <w:t xml:space="preserve"> ces expérimentations. Un système de prime avec une dotation en heures </w:t>
      </w:r>
      <w:r w:rsidR="00C84B1A">
        <w:t>complémentaires</w:t>
      </w:r>
      <w:r>
        <w:t>.</w:t>
      </w:r>
    </w:p>
    <w:p w:rsidR="00AD1A85" w:rsidRDefault="00AD1A85" w:rsidP="00EE79EA">
      <w:pPr>
        <w:jc w:val="both"/>
      </w:pPr>
      <w:proofErr w:type="spellStart"/>
      <w:r>
        <w:t>QU_</w:t>
      </w:r>
      <w:r w:rsidR="004A5084">
        <w:t>Ensemble</w:t>
      </w:r>
      <w:proofErr w:type="spellEnd"/>
      <w:r>
        <w:t xml:space="preserve"> C’est quoi le cœur du projet : c’est bien la transformation pédagogique ? C’est ça qui devrait être remonté.</w:t>
      </w:r>
    </w:p>
    <w:p w:rsidR="00AD1A85" w:rsidRDefault="00AD1A85" w:rsidP="00AD1A85">
      <w:pPr>
        <w:pStyle w:val="Paragraphedeliste"/>
        <w:numPr>
          <w:ilvl w:val="0"/>
          <w:numId w:val="3"/>
        </w:numPr>
        <w:jc w:val="both"/>
      </w:pPr>
      <w:proofErr w:type="spellStart"/>
      <w:r>
        <w:t>Rép</w:t>
      </w:r>
      <w:proofErr w:type="spellEnd"/>
      <w:r>
        <w:t xml:space="preserve">. On vise des UE hybridées, des parcours de formation hybridés. Volonté d’aller vers la production de ressources éducatives libres. </w:t>
      </w:r>
    </w:p>
    <w:p w:rsidR="004A5084" w:rsidRPr="004A5084" w:rsidRDefault="004A5084" w:rsidP="004A5084">
      <w:pPr>
        <w:jc w:val="both"/>
        <w:rPr>
          <w:b/>
        </w:rPr>
      </w:pPr>
      <w:r w:rsidRPr="004A5084">
        <w:rPr>
          <w:b/>
        </w:rPr>
        <w:t xml:space="preserve">Julie </w:t>
      </w:r>
      <w:proofErr w:type="spellStart"/>
      <w:r w:rsidRPr="004A5084">
        <w:rPr>
          <w:b/>
        </w:rPr>
        <w:t>Morère_</w:t>
      </w:r>
      <w:r>
        <w:rPr>
          <w:b/>
        </w:rPr>
        <w:t>VP</w:t>
      </w:r>
      <w:proofErr w:type="spellEnd"/>
      <w:r>
        <w:rPr>
          <w:b/>
        </w:rPr>
        <w:t xml:space="preserve"> Vie de campus et solidarités_</w:t>
      </w:r>
      <w:r w:rsidRPr="004A5084">
        <w:rPr>
          <w:b/>
        </w:rPr>
        <w:t xml:space="preserve"> Point rentrée Vie étudiante, Vie de campus</w:t>
      </w:r>
    </w:p>
    <w:p w:rsidR="004A5084" w:rsidRDefault="004A5084" w:rsidP="004A5084">
      <w:pPr>
        <w:jc w:val="both"/>
      </w:pPr>
      <w:r>
        <w:t>Impulsion souhaitée à la reprise de la vie sur les campus</w:t>
      </w:r>
    </w:p>
    <w:p w:rsidR="004A5084" w:rsidRDefault="004A5084" w:rsidP="004A5084">
      <w:pPr>
        <w:jc w:val="both"/>
      </w:pPr>
      <w:r>
        <w:t>Une fiche pratique qui récapitulera toutes les mesures sanitaires</w:t>
      </w:r>
    </w:p>
    <w:p w:rsidR="004A5084" w:rsidRDefault="004A5084" w:rsidP="004A5084">
      <w:pPr>
        <w:jc w:val="both"/>
      </w:pPr>
      <w:r>
        <w:t xml:space="preserve">Sur les moyens matériels pour la santé publique des étudiants : des bornes de gel partout sur les campus. Masques distribués pour les étudiants boursiers. D’autres solutions à l’étude comme la vente à prix coutant pour les autres étudiants. L’aide a effectivement porté sur les étudiants boursiers. </w:t>
      </w:r>
    </w:p>
    <w:p w:rsidR="004A5084" w:rsidRDefault="004A5084" w:rsidP="004A5084">
      <w:pPr>
        <w:jc w:val="both"/>
      </w:pPr>
      <w:r>
        <w:t>La vente serait assurée par les associations.</w:t>
      </w:r>
    </w:p>
    <w:p w:rsidR="004A5084" w:rsidRDefault="004A5084" w:rsidP="004A5084">
      <w:pPr>
        <w:jc w:val="both"/>
      </w:pPr>
      <w:r>
        <w:t>Il s’agirait de masques réutilisables.</w:t>
      </w:r>
    </w:p>
    <w:p w:rsidR="004A5084" w:rsidRDefault="004A5084" w:rsidP="004A5084">
      <w:pPr>
        <w:jc w:val="both"/>
      </w:pPr>
      <w:proofErr w:type="spellStart"/>
      <w:r>
        <w:t>QU_etu</w:t>
      </w:r>
      <w:proofErr w:type="spellEnd"/>
      <w:r>
        <w:t> : c’est un coût pour les étudiants</w:t>
      </w:r>
    </w:p>
    <w:p w:rsidR="004A5084" w:rsidRDefault="004A5084" w:rsidP="004A5084">
      <w:pPr>
        <w:pStyle w:val="Paragraphedeliste"/>
        <w:numPr>
          <w:ilvl w:val="0"/>
          <w:numId w:val="3"/>
        </w:numPr>
        <w:jc w:val="both"/>
      </w:pPr>
      <w:r>
        <w:t>Réponse : oui effectivement, ce serait un coût de départ pour les associations. On y réfléchit.</w:t>
      </w:r>
    </w:p>
    <w:p w:rsidR="004A5084" w:rsidRDefault="00514C5F" w:rsidP="004A5084">
      <w:pPr>
        <w:jc w:val="both"/>
      </w:pPr>
      <w:r>
        <w:lastRenderedPageBreak/>
        <w:t>Locaux mis à disposition des associations sont désinfectés</w:t>
      </w:r>
    </w:p>
    <w:p w:rsidR="00514C5F" w:rsidRDefault="00514C5F" w:rsidP="004A5084">
      <w:pPr>
        <w:jc w:val="both"/>
      </w:pPr>
      <w:r>
        <w:t>Liens avec le CROUS. Travail mené avec les assistants de service social.</w:t>
      </w:r>
    </w:p>
    <w:p w:rsidR="00514C5F" w:rsidRDefault="00514C5F" w:rsidP="004A5084">
      <w:pPr>
        <w:jc w:val="both"/>
      </w:pPr>
      <w:r>
        <w:t>Travail en cours sur les lieux de pause. Peut-être une réflexion sur l’élargissement des horaires des BU.</w:t>
      </w:r>
    </w:p>
    <w:p w:rsidR="00514C5F" w:rsidRDefault="004303B6" w:rsidP="004A5084">
      <w:pPr>
        <w:jc w:val="both"/>
      </w:pPr>
      <w:r>
        <w:t>QU_ élargissement de l’amplitude horaire des RU, c’est déjà effectif ?</w:t>
      </w:r>
    </w:p>
    <w:p w:rsidR="004303B6" w:rsidRDefault="004303B6" w:rsidP="004303B6">
      <w:pPr>
        <w:pStyle w:val="Paragraphedeliste"/>
        <w:numPr>
          <w:ilvl w:val="0"/>
          <w:numId w:val="3"/>
        </w:numPr>
        <w:jc w:val="both"/>
      </w:pPr>
      <w:r>
        <w:t xml:space="preserve">Réponse M. </w:t>
      </w:r>
      <w:proofErr w:type="spellStart"/>
      <w:r>
        <w:t>Audureau</w:t>
      </w:r>
      <w:proofErr w:type="spellEnd"/>
      <w:r>
        <w:t xml:space="preserve"> : cafétérias ouvertes toute la journée et RU de 11h à 14h </w:t>
      </w:r>
      <w:r w:rsidR="00D3161F">
        <w:t xml:space="preserve">(dernière entrée) </w:t>
      </w:r>
      <w:r>
        <w:t>au lieu de 11h30-13h30.</w:t>
      </w:r>
    </w:p>
    <w:p w:rsidR="004303B6" w:rsidRPr="00C5118A" w:rsidRDefault="00C5118A" w:rsidP="004303B6">
      <w:pPr>
        <w:jc w:val="both"/>
        <w:rPr>
          <w:b/>
        </w:rPr>
      </w:pPr>
      <w:r w:rsidRPr="00C5118A">
        <w:rPr>
          <w:b/>
        </w:rPr>
        <w:t xml:space="preserve">Informations générales auto-évaluations – A. </w:t>
      </w:r>
      <w:proofErr w:type="spellStart"/>
      <w:r w:rsidRPr="00C5118A">
        <w:rPr>
          <w:b/>
        </w:rPr>
        <w:t>Guével</w:t>
      </w:r>
      <w:proofErr w:type="spellEnd"/>
    </w:p>
    <w:p w:rsidR="00C5118A" w:rsidRDefault="00C5118A" w:rsidP="004303B6">
      <w:pPr>
        <w:jc w:val="both"/>
      </w:pPr>
      <w:r>
        <w:t xml:space="preserve">Calendrier : septembre validation par les conseils des composantes des dossiers d’AE + grilles </w:t>
      </w:r>
      <w:proofErr w:type="spellStart"/>
      <w:r>
        <w:t>critériées</w:t>
      </w:r>
      <w:proofErr w:type="spellEnd"/>
    </w:p>
    <w:p w:rsidR="00C5118A" w:rsidRDefault="00C5118A" w:rsidP="004303B6">
      <w:pPr>
        <w:jc w:val="both"/>
      </w:pPr>
      <w:r>
        <w:t>CFVU 1/8/15 octobre : validation dossier établissement d’AE</w:t>
      </w:r>
    </w:p>
    <w:p w:rsidR="00C5118A" w:rsidRDefault="00C5118A" w:rsidP="004303B6">
      <w:pPr>
        <w:jc w:val="both"/>
      </w:pPr>
      <w:r>
        <w:t xml:space="preserve">19 </w:t>
      </w:r>
      <w:proofErr w:type="spellStart"/>
      <w:r>
        <w:t>oct</w:t>
      </w:r>
      <w:proofErr w:type="spellEnd"/>
      <w:r>
        <w:t>/2 nov. : dépôt des dossiers par la DEVU sur Pélican (deadline 6 nov. 2020)</w:t>
      </w:r>
    </w:p>
    <w:p w:rsidR="00C5118A" w:rsidRDefault="00C5118A" w:rsidP="004303B6">
      <w:pPr>
        <w:jc w:val="both"/>
      </w:pPr>
      <w:r>
        <w:t xml:space="preserve">La DEVU examine la complétude des </w:t>
      </w:r>
      <w:r w:rsidR="00E05955">
        <w:t xml:space="preserve">180 </w:t>
      </w:r>
      <w:r>
        <w:t>dossiers</w:t>
      </w:r>
    </w:p>
    <w:p w:rsidR="00C5118A" w:rsidRDefault="00C5118A">
      <w:pPr>
        <w:jc w:val="both"/>
      </w:pPr>
      <w:r>
        <w:t>Travaux de la CFVU :</w:t>
      </w:r>
      <w:r w:rsidR="00E05955">
        <w:t xml:space="preserve"> </w:t>
      </w:r>
      <w:r>
        <w:t>synthèse par champs, ou composante, ou cycle sera présentée en séance des 1 et 8 octobre</w:t>
      </w:r>
      <w:r w:rsidR="00E05955">
        <w:t>. LA CFVU n’émet pas d’avis formel sur les dossiers</w:t>
      </w:r>
    </w:p>
    <w:p w:rsidR="00E05955" w:rsidRDefault="00E05955">
      <w:pPr>
        <w:jc w:val="both"/>
      </w:pPr>
      <w:r>
        <w:t>La présidente de l’UN certifie les grilles d’évaluation et les indicateurs</w:t>
      </w:r>
    </w:p>
    <w:p w:rsidR="00C5118A" w:rsidRDefault="00C5118A" w:rsidP="004303B6">
      <w:pPr>
        <w:jc w:val="both"/>
      </w:pPr>
      <w:r>
        <w:t>Reste à définir le travail à mener par la CFVU sur les dossiers / mention (CFVU 1</w:t>
      </w:r>
      <w:r w:rsidR="00FC26D9">
        <w:t xml:space="preserve">0 septembre) </w:t>
      </w:r>
      <w:r w:rsidR="00FC26D9">
        <w:sym w:font="Wingdings" w:char="F0E0"/>
      </w:r>
      <w:r w:rsidR="00FC26D9">
        <w:t xml:space="preserve"> une approche sera proposée et souhait d’une adhésion des élus CFVU.</w:t>
      </w:r>
    </w:p>
    <w:p w:rsidR="00FC26D9" w:rsidRPr="00B35F6C" w:rsidRDefault="00FC26D9" w:rsidP="004303B6">
      <w:pPr>
        <w:jc w:val="both"/>
        <w:rPr>
          <w:b/>
        </w:rPr>
      </w:pPr>
      <w:r w:rsidRPr="00B35F6C">
        <w:rPr>
          <w:b/>
        </w:rPr>
        <w:t>Evènements information et orientation_ Karine Foucher</w:t>
      </w:r>
    </w:p>
    <w:p w:rsidR="00FC26D9" w:rsidRDefault="00FC26D9" w:rsidP="004303B6">
      <w:pPr>
        <w:jc w:val="both"/>
      </w:pPr>
      <w:r>
        <w:t>Incertitudes sur la tenue des salons…</w:t>
      </w:r>
    </w:p>
    <w:p w:rsidR="00FC26D9" w:rsidRDefault="00FC26D9" w:rsidP="004303B6">
      <w:pPr>
        <w:jc w:val="both"/>
      </w:pPr>
      <w:r>
        <w:t>Salon étudiant : 27&amp;28 novembre 2020</w:t>
      </w:r>
    </w:p>
    <w:p w:rsidR="00FC26D9" w:rsidRDefault="00FC26D9" w:rsidP="004303B6">
      <w:pPr>
        <w:jc w:val="both"/>
      </w:pPr>
      <w:proofErr w:type="spellStart"/>
      <w:r>
        <w:t>Formathèque</w:t>
      </w:r>
      <w:proofErr w:type="spellEnd"/>
      <w:r>
        <w:t> : 15&amp;16 janvier 2020</w:t>
      </w:r>
    </w:p>
    <w:p w:rsidR="00E05955" w:rsidRDefault="00E05955" w:rsidP="004303B6">
      <w:pPr>
        <w:jc w:val="both"/>
      </w:pPr>
      <w:r>
        <w:t>Dans ces 2 salons les enjeux seraient de répondre aux questions relatives aux nouveaux bacs et sur leurs conséquences vis-à-vis des attendus</w:t>
      </w:r>
    </w:p>
    <w:p w:rsidR="00FC26D9" w:rsidRDefault="00FC26D9" w:rsidP="004303B6">
      <w:pPr>
        <w:jc w:val="both"/>
      </w:pPr>
      <w:r>
        <w:t>Trajectoire St Nazaire : 21, 22, 23 janvier 2020</w:t>
      </w:r>
    </w:p>
    <w:p w:rsidR="00FC26D9" w:rsidRDefault="00E05955" w:rsidP="004303B6">
      <w:pPr>
        <w:jc w:val="both"/>
      </w:pPr>
      <w:r>
        <w:t>J</w:t>
      </w:r>
      <w:r w:rsidR="00FC26D9">
        <w:t>PO : 6 février (Nantes) 13 février (</w:t>
      </w:r>
      <w:proofErr w:type="spellStart"/>
      <w:r w:rsidR="00FC26D9">
        <w:t>RsY</w:t>
      </w:r>
      <w:proofErr w:type="spellEnd"/>
      <w:r w:rsidR="00FC26D9">
        <w:t xml:space="preserve">, St </w:t>
      </w:r>
      <w:proofErr w:type="spellStart"/>
      <w:r w:rsidR="00FC26D9">
        <w:t>Naz</w:t>
      </w:r>
      <w:proofErr w:type="spellEnd"/>
      <w:r w:rsidR="00FC26D9">
        <w:t>)</w:t>
      </w:r>
    </w:p>
    <w:p w:rsidR="00FC26D9" w:rsidRDefault="00FC26D9" w:rsidP="004303B6">
      <w:pPr>
        <w:jc w:val="both"/>
      </w:pPr>
      <w:r>
        <w:t>Université à l’essai : 1</w:t>
      </w:r>
      <w:r w:rsidRPr="00FC26D9">
        <w:rPr>
          <w:vertAlign w:val="superscript"/>
        </w:rPr>
        <w:t>er</w:t>
      </w:r>
      <w:r>
        <w:t xml:space="preserve"> au 5 mars 2021 : 2</w:t>
      </w:r>
      <w:r w:rsidRPr="00FC26D9">
        <w:rPr>
          <w:vertAlign w:val="superscript"/>
        </w:rPr>
        <w:t>ème</w:t>
      </w:r>
      <w:r>
        <w:t xml:space="preserve"> semaine des vacances scolaires de printemps. Paraît tard pour K. Foucher notamment au vu des dates de </w:t>
      </w:r>
      <w:proofErr w:type="spellStart"/>
      <w:r>
        <w:t>Parcoursup</w:t>
      </w:r>
      <w:proofErr w:type="spellEnd"/>
      <w:r>
        <w:t>.</w:t>
      </w:r>
      <w:r w:rsidR="00B35F6C">
        <w:t xml:space="preserve"> Voir comment faire remonter </w:t>
      </w:r>
      <w:proofErr w:type="spellStart"/>
      <w:r w:rsidR="00B35F6C">
        <w:t>Univ</w:t>
      </w:r>
      <w:proofErr w:type="spellEnd"/>
      <w:r w:rsidR="00B35F6C">
        <w:t xml:space="preserve"> à l’essai aux vacances de la Toussaint.</w:t>
      </w:r>
    </w:p>
    <w:p w:rsidR="00B35F6C" w:rsidRDefault="00B35F6C" w:rsidP="004303B6">
      <w:pPr>
        <w:jc w:val="both"/>
      </w:pPr>
      <w:r>
        <w:t xml:space="preserve">Enjeu de l’adaptation de </w:t>
      </w:r>
      <w:proofErr w:type="spellStart"/>
      <w:r>
        <w:t>Parcoursup</w:t>
      </w:r>
      <w:proofErr w:type="spellEnd"/>
      <w:r>
        <w:t xml:space="preserve"> au</w:t>
      </w:r>
      <w:r w:rsidR="00E05955">
        <w:t>x</w:t>
      </w:r>
      <w:r>
        <w:t xml:space="preserve"> nouveau</w:t>
      </w:r>
      <w:r w:rsidR="00E05955">
        <w:t>x</w:t>
      </w:r>
      <w:r>
        <w:t xml:space="preserve"> Bac = réfl</w:t>
      </w:r>
      <w:r w:rsidR="0079706C">
        <w:t>exion en cours. Consignes ministérielles de ne pas exclure certaines variables de choix de spécialités.</w:t>
      </w:r>
    </w:p>
    <w:p w:rsidR="0079706C" w:rsidRPr="00142566" w:rsidRDefault="00142566" w:rsidP="004303B6">
      <w:pPr>
        <w:jc w:val="both"/>
        <w:rPr>
          <w:b/>
        </w:rPr>
      </w:pPr>
      <w:r w:rsidRPr="00142566">
        <w:rPr>
          <w:b/>
        </w:rPr>
        <w:t xml:space="preserve">Informations sur l’organisation des CFVU – A. </w:t>
      </w:r>
      <w:proofErr w:type="spellStart"/>
      <w:r w:rsidRPr="00142566">
        <w:rPr>
          <w:b/>
        </w:rPr>
        <w:t>Guével</w:t>
      </w:r>
      <w:proofErr w:type="spellEnd"/>
    </w:p>
    <w:p w:rsidR="00142566" w:rsidRDefault="00142566" w:rsidP="004303B6">
      <w:pPr>
        <w:jc w:val="both"/>
      </w:pPr>
      <w:r>
        <w:t>Objectif de mettre à disposition plus tôt les documents sur le PRODOC</w:t>
      </w:r>
    </w:p>
    <w:p w:rsidR="00142566" w:rsidRDefault="00142566" w:rsidP="004303B6">
      <w:pPr>
        <w:jc w:val="both"/>
      </w:pPr>
      <w:r>
        <w:t>La rédaction du CR est prise en charge en direct, ne pas hésiter à ajouter des compléments</w:t>
      </w:r>
      <w:r w:rsidR="00E05955">
        <w:t xml:space="preserve"> ou à demander des amendements</w:t>
      </w:r>
    </w:p>
    <w:p w:rsidR="00142566" w:rsidRDefault="00142566" w:rsidP="004303B6">
      <w:pPr>
        <w:jc w:val="both"/>
      </w:pPr>
    </w:p>
    <w:p w:rsidR="00142566" w:rsidRPr="0086560A" w:rsidRDefault="00142566" w:rsidP="0086560A">
      <w:pPr>
        <w:pStyle w:val="Paragraphedeliste"/>
        <w:numPr>
          <w:ilvl w:val="0"/>
          <w:numId w:val="1"/>
        </w:numPr>
        <w:jc w:val="both"/>
        <w:rPr>
          <w:b/>
        </w:rPr>
      </w:pPr>
      <w:r w:rsidRPr="0086560A">
        <w:rPr>
          <w:b/>
        </w:rPr>
        <w:lastRenderedPageBreak/>
        <w:t>Elections – Vague A</w:t>
      </w:r>
    </w:p>
    <w:p w:rsidR="0086560A" w:rsidRPr="0086560A" w:rsidRDefault="0086560A" w:rsidP="0086560A">
      <w:pPr>
        <w:pStyle w:val="Paragraphedeliste"/>
        <w:jc w:val="both"/>
        <w:rPr>
          <w:b/>
        </w:rPr>
      </w:pPr>
    </w:p>
    <w:p w:rsidR="004A5084" w:rsidRDefault="00142566" w:rsidP="004A5084">
      <w:pPr>
        <w:jc w:val="both"/>
      </w:pPr>
      <w:r>
        <w:t>13 votes</w:t>
      </w:r>
    </w:p>
    <w:p w:rsidR="00142566" w:rsidRPr="00142566" w:rsidRDefault="00142566" w:rsidP="00071003">
      <w:pPr>
        <w:pBdr>
          <w:top w:val="single" w:sz="4" w:space="1" w:color="auto"/>
          <w:left w:val="single" w:sz="4" w:space="4" w:color="auto"/>
          <w:bottom w:val="single" w:sz="4" w:space="1" w:color="auto"/>
          <w:right w:val="single" w:sz="4" w:space="4" w:color="auto"/>
        </w:pBdr>
        <w:jc w:val="both"/>
        <w:rPr>
          <w:b/>
        </w:rPr>
      </w:pPr>
      <w:r w:rsidRPr="00142566">
        <w:rPr>
          <w:b/>
        </w:rPr>
        <w:t xml:space="preserve">CURI </w:t>
      </w:r>
    </w:p>
    <w:p w:rsidR="00142566" w:rsidRDefault="00142566" w:rsidP="004A5084">
      <w:pPr>
        <w:jc w:val="both"/>
      </w:pPr>
      <w:r>
        <w:t>1 siège Enseignant/BIATS</w:t>
      </w:r>
    </w:p>
    <w:p w:rsidR="00142566" w:rsidRDefault="00142566" w:rsidP="004A5084">
      <w:pPr>
        <w:jc w:val="both"/>
      </w:pPr>
      <w:r>
        <w:t xml:space="preserve">Candidats : </w:t>
      </w:r>
      <w:r w:rsidR="00071003">
        <w:t>Maryline CHETTO</w:t>
      </w:r>
    </w:p>
    <w:p w:rsidR="00142566" w:rsidRDefault="00142566" w:rsidP="004A5084">
      <w:pPr>
        <w:jc w:val="both"/>
      </w:pPr>
      <w:r>
        <w:t>1 siège étudiant</w:t>
      </w:r>
    </w:p>
    <w:p w:rsidR="00AD1A85" w:rsidRDefault="00142566" w:rsidP="00EE79EA">
      <w:pPr>
        <w:jc w:val="both"/>
      </w:pPr>
      <w:r>
        <w:t>Candidats :</w:t>
      </w:r>
      <w:r w:rsidR="00071003">
        <w:t xml:space="preserve"> Caroline FOVET</w:t>
      </w:r>
    </w:p>
    <w:p w:rsidR="00642E4C" w:rsidRPr="00BB3F81" w:rsidRDefault="00071003" w:rsidP="00BB3F81">
      <w:pPr>
        <w:pBdr>
          <w:top w:val="single" w:sz="4" w:space="1" w:color="auto"/>
          <w:left w:val="single" w:sz="4" w:space="4" w:color="auto"/>
          <w:bottom w:val="single" w:sz="4" w:space="1" w:color="auto"/>
          <w:right w:val="single" w:sz="4" w:space="4" w:color="auto"/>
        </w:pBdr>
        <w:jc w:val="both"/>
        <w:rPr>
          <w:b/>
        </w:rPr>
      </w:pPr>
      <w:r w:rsidRPr="00BB3F81">
        <w:rPr>
          <w:b/>
        </w:rPr>
        <w:t>CPCA – 1 siège tout corps</w:t>
      </w:r>
    </w:p>
    <w:p w:rsidR="00071003" w:rsidRDefault="00071003" w:rsidP="00642E4C">
      <w:pPr>
        <w:jc w:val="both"/>
      </w:pPr>
      <w:r>
        <w:t>Candidats : Xavier GODIN (enseignants), Mory DIABATE (étudiant</w:t>
      </w:r>
      <w:r w:rsidR="003056CC">
        <w:t>)</w:t>
      </w:r>
      <w:r>
        <w:t xml:space="preserve">, Marc </w:t>
      </w:r>
      <w:proofErr w:type="spellStart"/>
      <w:r>
        <w:t>Jubeau</w:t>
      </w:r>
      <w:proofErr w:type="spellEnd"/>
      <w:r>
        <w:t xml:space="preserve"> (enseignant), Sophie Orange (Enseignante)</w:t>
      </w:r>
    </w:p>
    <w:p w:rsidR="00527723" w:rsidRPr="00527723" w:rsidRDefault="00527723" w:rsidP="00527723">
      <w:pPr>
        <w:pBdr>
          <w:top w:val="single" w:sz="4" w:space="1" w:color="auto"/>
          <w:left w:val="single" w:sz="4" w:space="4" w:color="auto"/>
          <w:bottom w:val="single" w:sz="4" w:space="1" w:color="auto"/>
          <w:right w:val="single" w:sz="4" w:space="4" w:color="auto"/>
        </w:pBdr>
        <w:jc w:val="both"/>
        <w:rPr>
          <w:b/>
        </w:rPr>
      </w:pPr>
      <w:r w:rsidRPr="00527723">
        <w:rPr>
          <w:b/>
        </w:rPr>
        <w:t>Commission FSDIE – 5 étudiants + 5 suppléants</w:t>
      </w:r>
    </w:p>
    <w:p w:rsidR="00527723" w:rsidRDefault="00527723" w:rsidP="00642E4C">
      <w:pPr>
        <w:jc w:val="both"/>
      </w:pPr>
      <w:r>
        <w:t xml:space="preserve">Candidats : Mory DIABATE, Tanguy GUENNEUGUES, Simon OLIVEAU, </w:t>
      </w:r>
      <w:proofErr w:type="spellStart"/>
      <w:r>
        <w:t>Eloise</w:t>
      </w:r>
      <w:proofErr w:type="spellEnd"/>
      <w:r>
        <w:t xml:space="preserve"> CORDOSA, Cyprien AOUSTIN, AZIZ BAROUNI</w:t>
      </w:r>
    </w:p>
    <w:p w:rsidR="00527723" w:rsidRDefault="00527723" w:rsidP="00642E4C">
      <w:pPr>
        <w:jc w:val="both"/>
      </w:pPr>
      <w:r>
        <w:t xml:space="preserve">SUMPSS _ </w:t>
      </w:r>
    </w:p>
    <w:p w:rsidR="00527723" w:rsidRDefault="00527723" w:rsidP="00642E4C">
      <w:pPr>
        <w:jc w:val="both"/>
      </w:pPr>
      <w:r>
        <w:t>2 enseignants/BIATSS = candidats : Emmanuel DECHANDOL</w:t>
      </w:r>
      <w:r w:rsidR="00451B2A">
        <w:t xml:space="preserve"> (assistant IUT, SNPTES)</w:t>
      </w:r>
      <w:r>
        <w:t>, Valérie TRICHET</w:t>
      </w:r>
      <w:r w:rsidR="00451B2A">
        <w:t xml:space="preserve"> (EC Médecine, NUD)</w:t>
      </w:r>
      <w:r>
        <w:t>, Pierre VACHET</w:t>
      </w:r>
      <w:r w:rsidR="00451B2A">
        <w:t xml:space="preserve"> (Sciences, NUD)</w:t>
      </w:r>
    </w:p>
    <w:p w:rsidR="00527723" w:rsidRDefault="00527723" w:rsidP="00642E4C">
      <w:pPr>
        <w:jc w:val="both"/>
      </w:pPr>
      <w:r>
        <w:t>1 siège étudiant = candidats : Tanguy GUENNEUGUES</w:t>
      </w:r>
    </w:p>
    <w:p w:rsidR="00451B2A" w:rsidRPr="00451B2A" w:rsidRDefault="00451B2A" w:rsidP="00451B2A">
      <w:pPr>
        <w:pBdr>
          <w:top w:val="single" w:sz="4" w:space="1" w:color="auto"/>
          <w:left w:val="single" w:sz="4" w:space="4" w:color="auto"/>
          <w:bottom w:val="single" w:sz="4" w:space="1" w:color="auto"/>
          <w:right w:val="single" w:sz="4" w:space="4" w:color="auto"/>
        </w:pBdr>
        <w:jc w:val="both"/>
        <w:rPr>
          <w:b/>
        </w:rPr>
      </w:pPr>
      <w:r w:rsidRPr="00451B2A">
        <w:rPr>
          <w:b/>
        </w:rPr>
        <w:t>CDP – 1 étudiant</w:t>
      </w:r>
    </w:p>
    <w:p w:rsidR="00451B2A" w:rsidRDefault="00451B2A" w:rsidP="00642E4C">
      <w:pPr>
        <w:jc w:val="both"/>
      </w:pPr>
      <w:r>
        <w:t xml:space="preserve">Candidat : Théo </w:t>
      </w:r>
      <w:proofErr w:type="spellStart"/>
      <w:r>
        <w:t>Madec</w:t>
      </w:r>
      <w:proofErr w:type="spellEnd"/>
      <w:r>
        <w:t>-Guillot</w:t>
      </w:r>
    </w:p>
    <w:p w:rsidR="00451B2A" w:rsidRPr="00451B2A" w:rsidRDefault="00451B2A" w:rsidP="00451B2A">
      <w:pPr>
        <w:pBdr>
          <w:top w:val="single" w:sz="4" w:space="1" w:color="auto"/>
          <w:left w:val="single" w:sz="4" w:space="4" w:color="auto"/>
          <w:bottom w:val="single" w:sz="4" w:space="1" w:color="auto"/>
          <w:right w:val="single" w:sz="4" w:space="4" w:color="auto"/>
        </w:pBdr>
        <w:jc w:val="both"/>
        <w:rPr>
          <w:b/>
        </w:rPr>
      </w:pPr>
      <w:r w:rsidRPr="00451B2A">
        <w:rPr>
          <w:b/>
        </w:rPr>
        <w:t>Comité de pilotage du schéma directeur du numérique</w:t>
      </w:r>
      <w:r>
        <w:rPr>
          <w:b/>
        </w:rPr>
        <w:t xml:space="preserve"> – 1 siège</w:t>
      </w:r>
    </w:p>
    <w:p w:rsidR="00451B2A" w:rsidRDefault="00451B2A" w:rsidP="00642E4C">
      <w:pPr>
        <w:jc w:val="both"/>
      </w:pPr>
      <w:proofErr w:type="spellStart"/>
      <w:r>
        <w:t>Emannuel</w:t>
      </w:r>
      <w:proofErr w:type="spellEnd"/>
      <w:r>
        <w:t xml:space="preserve"> DECHANDOL (</w:t>
      </w:r>
      <w:r w:rsidR="00E05955">
        <w:t xml:space="preserve">assistant IUT, </w:t>
      </w:r>
      <w:proofErr w:type="gramStart"/>
      <w:r w:rsidR="00E05955">
        <w:t>SNPTES</w:t>
      </w:r>
      <w:r w:rsidR="00E05955" w:rsidDel="00E05955">
        <w:t xml:space="preserve"> </w:t>
      </w:r>
      <w:r>
        <w:t>)</w:t>
      </w:r>
      <w:proofErr w:type="gramEnd"/>
      <w:r>
        <w:t xml:space="preserve"> / Caroline GUILLEMIN (BIATSS, La Roche sur </w:t>
      </w:r>
      <w:proofErr w:type="spellStart"/>
      <w:r>
        <w:t>Yon</w:t>
      </w:r>
      <w:proofErr w:type="spellEnd"/>
      <w:r>
        <w:t>)</w:t>
      </w:r>
    </w:p>
    <w:p w:rsidR="00451B2A" w:rsidRPr="00654DC8" w:rsidRDefault="00654DC8" w:rsidP="00654DC8">
      <w:pPr>
        <w:pBdr>
          <w:top w:val="single" w:sz="4" w:space="1" w:color="auto"/>
          <w:left w:val="single" w:sz="4" w:space="4" w:color="auto"/>
          <w:bottom w:val="single" w:sz="4" w:space="1" w:color="auto"/>
          <w:right w:val="single" w:sz="4" w:space="4" w:color="auto"/>
        </w:pBdr>
        <w:jc w:val="both"/>
        <w:rPr>
          <w:b/>
        </w:rPr>
      </w:pPr>
      <w:r w:rsidRPr="00654DC8">
        <w:rPr>
          <w:b/>
        </w:rPr>
        <w:t>CESURE</w:t>
      </w:r>
      <w:r>
        <w:rPr>
          <w:b/>
        </w:rPr>
        <w:t xml:space="preserve"> = 1 enseignant par pole</w:t>
      </w:r>
    </w:p>
    <w:p w:rsidR="00654DC8" w:rsidRDefault="00654DC8" w:rsidP="00642E4C">
      <w:pPr>
        <w:jc w:val="both"/>
      </w:pPr>
      <w:r>
        <w:t xml:space="preserve">Candidats : Hélène </w:t>
      </w:r>
      <w:proofErr w:type="spellStart"/>
      <w:r>
        <w:t>Rousteau-chambon</w:t>
      </w:r>
      <w:proofErr w:type="spellEnd"/>
      <w:r>
        <w:t xml:space="preserve">, Petra HAMMJE, Marc </w:t>
      </w:r>
      <w:proofErr w:type="spellStart"/>
      <w:r>
        <w:t>Jubeau</w:t>
      </w:r>
      <w:proofErr w:type="spellEnd"/>
      <w:r>
        <w:t>, Olivier Chauvet</w:t>
      </w:r>
    </w:p>
    <w:p w:rsidR="00654DC8" w:rsidRDefault="00654DC8" w:rsidP="00642E4C">
      <w:pPr>
        <w:jc w:val="both"/>
      </w:pPr>
      <w:r>
        <w:t>= étudiants : 1 siège par pole</w:t>
      </w:r>
    </w:p>
    <w:p w:rsidR="00654DC8" w:rsidRDefault="00654DC8" w:rsidP="00642E4C">
      <w:pPr>
        <w:jc w:val="both"/>
      </w:pPr>
      <w:r>
        <w:t>Candidats : Tanguy GUENNEUGUES</w:t>
      </w:r>
    </w:p>
    <w:p w:rsidR="00654DC8" w:rsidRPr="00517B80" w:rsidRDefault="006912A5" w:rsidP="00517B80">
      <w:pPr>
        <w:pBdr>
          <w:top w:val="single" w:sz="4" w:space="1" w:color="auto"/>
          <w:left w:val="single" w:sz="4" w:space="4" w:color="auto"/>
          <w:bottom w:val="single" w:sz="4" w:space="1" w:color="auto"/>
          <w:right w:val="single" w:sz="4" w:space="4" w:color="auto"/>
        </w:pBdr>
        <w:jc w:val="both"/>
        <w:rPr>
          <w:b/>
        </w:rPr>
      </w:pPr>
      <w:r w:rsidRPr="00517B80">
        <w:rPr>
          <w:b/>
        </w:rPr>
        <w:t>Commission CVEC – 6 places étudiants</w:t>
      </w:r>
    </w:p>
    <w:p w:rsidR="006912A5" w:rsidRDefault="006912A5" w:rsidP="00642E4C">
      <w:pPr>
        <w:jc w:val="both"/>
      </w:pPr>
      <w:r>
        <w:t xml:space="preserve">Candidats : Mory DIABATE, Tanguy GUENNEUGUES, Julie RENAUD, Simon OLIVEAU, </w:t>
      </w:r>
      <w:proofErr w:type="spellStart"/>
      <w:r>
        <w:t>Eloise</w:t>
      </w:r>
      <w:proofErr w:type="spellEnd"/>
      <w:r>
        <w:t xml:space="preserve"> CORDOBA</w:t>
      </w:r>
    </w:p>
    <w:p w:rsidR="006912A5" w:rsidRPr="00517B80" w:rsidRDefault="00517B80" w:rsidP="00517B80">
      <w:pPr>
        <w:pBdr>
          <w:top w:val="single" w:sz="4" w:space="1" w:color="auto"/>
          <w:left w:val="single" w:sz="4" w:space="4" w:color="auto"/>
          <w:bottom w:val="single" w:sz="4" w:space="1" w:color="auto"/>
          <w:right w:val="single" w:sz="4" w:space="4" w:color="auto"/>
        </w:pBdr>
        <w:jc w:val="both"/>
        <w:rPr>
          <w:b/>
        </w:rPr>
      </w:pPr>
      <w:r w:rsidRPr="00517B80">
        <w:rPr>
          <w:b/>
        </w:rPr>
        <w:t>Commission Exonération</w:t>
      </w:r>
    </w:p>
    <w:p w:rsidR="00517B80" w:rsidRDefault="00517B80" w:rsidP="00642E4C">
      <w:pPr>
        <w:jc w:val="both"/>
      </w:pPr>
      <w:r>
        <w:t>4 sièges enseignants/BIATSS + 2 suppléants</w:t>
      </w:r>
    </w:p>
    <w:p w:rsidR="00517B80" w:rsidRDefault="00517B80" w:rsidP="00642E4C">
      <w:pPr>
        <w:jc w:val="both"/>
      </w:pPr>
      <w:r>
        <w:t>Candidats : Muriel DUFLOS, Gilles GUIHARD, Hélène ROUSTEAU Chambon, Pierre VACHER</w:t>
      </w:r>
    </w:p>
    <w:p w:rsidR="00517B80" w:rsidRDefault="00517B80" w:rsidP="00642E4C">
      <w:pPr>
        <w:jc w:val="both"/>
      </w:pPr>
      <w:r>
        <w:lastRenderedPageBreak/>
        <w:t>4 sièges étudiants + 2 suppléants</w:t>
      </w:r>
    </w:p>
    <w:p w:rsidR="00517B80" w:rsidRDefault="003056CC" w:rsidP="00642E4C">
      <w:pPr>
        <w:jc w:val="both"/>
      </w:pPr>
      <w:r>
        <w:t xml:space="preserve">Candidats : </w:t>
      </w:r>
      <w:r w:rsidR="00517B80">
        <w:t>Théo MADEC-GUILLOT, Cyprien AOUSTIN, Tanguy GUENNEUGUES</w:t>
      </w:r>
    </w:p>
    <w:p w:rsidR="00517B80" w:rsidRDefault="003056CC" w:rsidP="00642E4C">
      <w:pPr>
        <w:jc w:val="both"/>
      </w:pPr>
      <w:r>
        <w:t xml:space="preserve">NB = eu égard à la lourde logistique de ces votes, le dépouillement s’est fait en fin de séance et nous n’avons pas encore les résultats. </w:t>
      </w:r>
    </w:p>
    <w:p w:rsidR="0086560A" w:rsidRPr="00BB3F81" w:rsidRDefault="0086560A" w:rsidP="0086560A">
      <w:pPr>
        <w:pStyle w:val="Paragraphedeliste"/>
        <w:numPr>
          <w:ilvl w:val="0"/>
          <w:numId w:val="1"/>
        </w:numPr>
        <w:jc w:val="both"/>
        <w:rPr>
          <w:b/>
        </w:rPr>
      </w:pPr>
      <w:r w:rsidRPr="00BB3F81">
        <w:rPr>
          <w:b/>
        </w:rPr>
        <w:t>Demandes de modification de maquettes et de MCC des diplômes Licences et Masters (pour vote)</w:t>
      </w:r>
    </w:p>
    <w:p w:rsidR="0086560A" w:rsidRDefault="00170573" w:rsidP="0086560A">
      <w:pPr>
        <w:jc w:val="both"/>
      </w:pPr>
      <w:r>
        <w:t xml:space="preserve">3 </w:t>
      </w:r>
      <w:r w:rsidR="0012129C">
        <w:t>cas</w:t>
      </w:r>
    </w:p>
    <w:p w:rsidR="0012129C" w:rsidRDefault="0012129C" w:rsidP="0012129C">
      <w:pPr>
        <w:pStyle w:val="Paragraphedeliste"/>
        <w:numPr>
          <w:ilvl w:val="0"/>
          <w:numId w:val="4"/>
        </w:numPr>
        <w:jc w:val="both"/>
      </w:pPr>
      <w:r>
        <w:t xml:space="preserve">IAE = </w:t>
      </w:r>
      <w:r w:rsidR="00170573">
        <w:t>révision du nom du Master Homer (26 pour, 0 abstention, 0 contre)</w:t>
      </w:r>
    </w:p>
    <w:p w:rsidR="00170573" w:rsidRDefault="00170573" w:rsidP="003056CC">
      <w:pPr>
        <w:pStyle w:val="Paragraphedeliste"/>
        <w:jc w:val="both"/>
      </w:pPr>
    </w:p>
    <w:p w:rsidR="00170573" w:rsidRDefault="00170573" w:rsidP="003056CC">
      <w:pPr>
        <w:pStyle w:val="Paragraphedeliste"/>
        <w:numPr>
          <w:ilvl w:val="0"/>
          <w:numId w:val="4"/>
        </w:numPr>
        <w:spacing w:after="0"/>
        <w:jc w:val="both"/>
      </w:pPr>
      <w:r>
        <w:t xml:space="preserve">FCIL : Licence </w:t>
      </w:r>
      <w:proofErr w:type="spellStart"/>
      <w:r>
        <w:t>LLCEr</w:t>
      </w:r>
      <w:proofErr w:type="spellEnd"/>
      <w:r>
        <w:t xml:space="preserve"> = acter la suppression d’une option (seuil non atteint et difficulté à affecter des enseignants) (25 pour, 5 abstentions, 0 contre)</w:t>
      </w:r>
    </w:p>
    <w:p w:rsidR="00170573" w:rsidRDefault="00170573" w:rsidP="003056CC">
      <w:pPr>
        <w:spacing w:after="0"/>
        <w:ind w:left="360"/>
        <w:jc w:val="both"/>
      </w:pPr>
    </w:p>
    <w:p w:rsidR="0012129C" w:rsidRDefault="0012129C" w:rsidP="003056CC">
      <w:pPr>
        <w:pStyle w:val="Paragraphedeliste"/>
        <w:numPr>
          <w:ilvl w:val="0"/>
          <w:numId w:val="4"/>
        </w:numPr>
        <w:jc w:val="both"/>
      </w:pPr>
      <w:r>
        <w:t>DU-DIU-CU</w:t>
      </w:r>
      <w:r w:rsidR="00170573">
        <w:t xml:space="preserve"> : </w:t>
      </w:r>
      <w:r>
        <w:t>INSPE : DIU « Enseigner l’informatique au lycée »</w:t>
      </w:r>
      <w:r w:rsidR="00170573">
        <w:t xml:space="preserve"> (</w:t>
      </w:r>
      <w:r w:rsidR="00170573" w:rsidRPr="003056CC">
        <w:rPr>
          <w:color w:val="FF0000"/>
        </w:rPr>
        <w:t>?</w:t>
      </w:r>
      <w:r w:rsidR="00170573">
        <w:t xml:space="preserve"> pour, 2 abstentions, 0 contre)</w:t>
      </w:r>
    </w:p>
    <w:p w:rsidR="0012129C" w:rsidRDefault="0012129C" w:rsidP="0012129C">
      <w:pPr>
        <w:jc w:val="both"/>
      </w:pPr>
    </w:p>
    <w:p w:rsidR="00517B80" w:rsidRDefault="00517B80" w:rsidP="00642E4C">
      <w:pPr>
        <w:jc w:val="both"/>
      </w:pPr>
    </w:p>
    <w:sectPr w:rsidR="00517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ECA"/>
    <w:multiLevelType w:val="hybridMultilevel"/>
    <w:tmpl w:val="EB248D42"/>
    <w:lvl w:ilvl="0" w:tplc="5CDE068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2866E9"/>
    <w:multiLevelType w:val="hybridMultilevel"/>
    <w:tmpl w:val="CBB46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0B4234"/>
    <w:multiLevelType w:val="hybridMultilevel"/>
    <w:tmpl w:val="749AA10A"/>
    <w:lvl w:ilvl="0" w:tplc="44225CB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D8423E"/>
    <w:multiLevelType w:val="hybridMultilevel"/>
    <w:tmpl w:val="BF5E34C4"/>
    <w:lvl w:ilvl="0" w:tplc="1180B9D6">
      <w:start w:val="2"/>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3A"/>
    <w:rsid w:val="00017CE2"/>
    <w:rsid w:val="00020867"/>
    <w:rsid w:val="0002256A"/>
    <w:rsid w:val="000253E4"/>
    <w:rsid w:val="00027AED"/>
    <w:rsid w:val="00027F75"/>
    <w:rsid w:val="00031B02"/>
    <w:rsid w:val="00043561"/>
    <w:rsid w:val="0005684D"/>
    <w:rsid w:val="0007040C"/>
    <w:rsid w:val="00071003"/>
    <w:rsid w:val="00081EE5"/>
    <w:rsid w:val="0008515E"/>
    <w:rsid w:val="00094B79"/>
    <w:rsid w:val="000A3E3F"/>
    <w:rsid w:val="000A4E34"/>
    <w:rsid w:val="000C164E"/>
    <w:rsid w:val="000C73CE"/>
    <w:rsid w:val="000D6CB5"/>
    <w:rsid w:val="000E3DED"/>
    <w:rsid w:val="000F632D"/>
    <w:rsid w:val="00100E87"/>
    <w:rsid w:val="00110E7A"/>
    <w:rsid w:val="001211DF"/>
    <w:rsid w:val="0012129C"/>
    <w:rsid w:val="00126593"/>
    <w:rsid w:val="001270BD"/>
    <w:rsid w:val="001366A9"/>
    <w:rsid w:val="00142566"/>
    <w:rsid w:val="001450D5"/>
    <w:rsid w:val="00145B31"/>
    <w:rsid w:val="001547AA"/>
    <w:rsid w:val="00160127"/>
    <w:rsid w:val="00163C20"/>
    <w:rsid w:val="00170573"/>
    <w:rsid w:val="0017090D"/>
    <w:rsid w:val="00182920"/>
    <w:rsid w:val="001864F3"/>
    <w:rsid w:val="00196F7C"/>
    <w:rsid w:val="00197D43"/>
    <w:rsid w:val="001A00CF"/>
    <w:rsid w:val="001A5AFD"/>
    <w:rsid w:val="001B6C61"/>
    <w:rsid w:val="001C1E22"/>
    <w:rsid w:val="001C65AF"/>
    <w:rsid w:val="001C7514"/>
    <w:rsid w:val="001E3C19"/>
    <w:rsid w:val="001F619F"/>
    <w:rsid w:val="002131C7"/>
    <w:rsid w:val="00220A9E"/>
    <w:rsid w:val="0022507B"/>
    <w:rsid w:val="00273328"/>
    <w:rsid w:val="002818BF"/>
    <w:rsid w:val="002A3037"/>
    <w:rsid w:val="002B7940"/>
    <w:rsid w:val="002C1065"/>
    <w:rsid w:val="002D1AC6"/>
    <w:rsid w:val="002E46A3"/>
    <w:rsid w:val="00300968"/>
    <w:rsid w:val="003009C0"/>
    <w:rsid w:val="0030229D"/>
    <w:rsid w:val="003042F5"/>
    <w:rsid w:val="003056CC"/>
    <w:rsid w:val="003062FB"/>
    <w:rsid w:val="0031785C"/>
    <w:rsid w:val="00327591"/>
    <w:rsid w:val="00335559"/>
    <w:rsid w:val="00343073"/>
    <w:rsid w:val="0035272E"/>
    <w:rsid w:val="003527BF"/>
    <w:rsid w:val="00353957"/>
    <w:rsid w:val="0035595C"/>
    <w:rsid w:val="003647EA"/>
    <w:rsid w:val="00383090"/>
    <w:rsid w:val="00387FD4"/>
    <w:rsid w:val="003A1C23"/>
    <w:rsid w:val="003B1847"/>
    <w:rsid w:val="003C02F7"/>
    <w:rsid w:val="003C29BC"/>
    <w:rsid w:val="003D08BC"/>
    <w:rsid w:val="003E47E6"/>
    <w:rsid w:val="003F325C"/>
    <w:rsid w:val="003F487D"/>
    <w:rsid w:val="004048F8"/>
    <w:rsid w:val="00406930"/>
    <w:rsid w:val="00412494"/>
    <w:rsid w:val="0041486E"/>
    <w:rsid w:val="004303B6"/>
    <w:rsid w:val="00447DC1"/>
    <w:rsid w:val="0045051A"/>
    <w:rsid w:val="00451B2A"/>
    <w:rsid w:val="0045396A"/>
    <w:rsid w:val="00456182"/>
    <w:rsid w:val="00465146"/>
    <w:rsid w:val="004759A7"/>
    <w:rsid w:val="00482BFB"/>
    <w:rsid w:val="00495B33"/>
    <w:rsid w:val="00496CFA"/>
    <w:rsid w:val="004A5084"/>
    <w:rsid w:val="004C2EB5"/>
    <w:rsid w:val="004C3F6B"/>
    <w:rsid w:val="004C5BD5"/>
    <w:rsid w:val="004D334F"/>
    <w:rsid w:val="004D5416"/>
    <w:rsid w:val="004D69EB"/>
    <w:rsid w:val="0050366F"/>
    <w:rsid w:val="00504DB4"/>
    <w:rsid w:val="00514C5F"/>
    <w:rsid w:val="00517B80"/>
    <w:rsid w:val="00527723"/>
    <w:rsid w:val="00533603"/>
    <w:rsid w:val="00560D6E"/>
    <w:rsid w:val="005661D2"/>
    <w:rsid w:val="0057522D"/>
    <w:rsid w:val="005B1193"/>
    <w:rsid w:val="005C19C9"/>
    <w:rsid w:val="005D4EA6"/>
    <w:rsid w:val="005D78D9"/>
    <w:rsid w:val="005E185F"/>
    <w:rsid w:val="00611219"/>
    <w:rsid w:val="00617A1B"/>
    <w:rsid w:val="0062343C"/>
    <w:rsid w:val="00626F96"/>
    <w:rsid w:val="00637F0B"/>
    <w:rsid w:val="00640353"/>
    <w:rsid w:val="00642E4C"/>
    <w:rsid w:val="00643D58"/>
    <w:rsid w:val="00647D65"/>
    <w:rsid w:val="00654DC8"/>
    <w:rsid w:val="00664844"/>
    <w:rsid w:val="00680002"/>
    <w:rsid w:val="00680DAD"/>
    <w:rsid w:val="006912A5"/>
    <w:rsid w:val="00694D94"/>
    <w:rsid w:val="00697D9B"/>
    <w:rsid w:val="006A13DB"/>
    <w:rsid w:val="006B0907"/>
    <w:rsid w:val="006C2B05"/>
    <w:rsid w:val="006E0CC1"/>
    <w:rsid w:val="006F5D2D"/>
    <w:rsid w:val="006F7B9F"/>
    <w:rsid w:val="0070260D"/>
    <w:rsid w:val="007144F8"/>
    <w:rsid w:val="007176EB"/>
    <w:rsid w:val="00722C2D"/>
    <w:rsid w:val="00735603"/>
    <w:rsid w:val="00753C76"/>
    <w:rsid w:val="00767896"/>
    <w:rsid w:val="00770984"/>
    <w:rsid w:val="007767B9"/>
    <w:rsid w:val="007803B9"/>
    <w:rsid w:val="007860A7"/>
    <w:rsid w:val="0079706C"/>
    <w:rsid w:val="007972C3"/>
    <w:rsid w:val="007A54C8"/>
    <w:rsid w:val="007B14AB"/>
    <w:rsid w:val="007B40A4"/>
    <w:rsid w:val="007B42F2"/>
    <w:rsid w:val="007E4449"/>
    <w:rsid w:val="00804929"/>
    <w:rsid w:val="0081208C"/>
    <w:rsid w:val="008126C2"/>
    <w:rsid w:val="00824FAF"/>
    <w:rsid w:val="00830700"/>
    <w:rsid w:val="00831128"/>
    <w:rsid w:val="00836414"/>
    <w:rsid w:val="0084641F"/>
    <w:rsid w:val="00850215"/>
    <w:rsid w:val="00861B29"/>
    <w:rsid w:val="0086560A"/>
    <w:rsid w:val="008746EF"/>
    <w:rsid w:val="0088213C"/>
    <w:rsid w:val="008D1D9C"/>
    <w:rsid w:val="008D2FE1"/>
    <w:rsid w:val="008F5DB8"/>
    <w:rsid w:val="00903396"/>
    <w:rsid w:val="0091079B"/>
    <w:rsid w:val="00916BBC"/>
    <w:rsid w:val="00920F94"/>
    <w:rsid w:val="00932907"/>
    <w:rsid w:val="00933941"/>
    <w:rsid w:val="00941856"/>
    <w:rsid w:val="009600C2"/>
    <w:rsid w:val="00967A2E"/>
    <w:rsid w:val="00970983"/>
    <w:rsid w:val="009877EB"/>
    <w:rsid w:val="00990488"/>
    <w:rsid w:val="009904E0"/>
    <w:rsid w:val="00997D73"/>
    <w:rsid w:val="009A07AC"/>
    <w:rsid w:val="009B21F0"/>
    <w:rsid w:val="009D039C"/>
    <w:rsid w:val="009D46CF"/>
    <w:rsid w:val="009E2208"/>
    <w:rsid w:val="009F343A"/>
    <w:rsid w:val="00A16DC3"/>
    <w:rsid w:val="00A374C8"/>
    <w:rsid w:val="00A41369"/>
    <w:rsid w:val="00A47C5B"/>
    <w:rsid w:val="00A57E47"/>
    <w:rsid w:val="00A6583C"/>
    <w:rsid w:val="00A71256"/>
    <w:rsid w:val="00A72992"/>
    <w:rsid w:val="00A84E86"/>
    <w:rsid w:val="00AA7F63"/>
    <w:rsid w:val="00AC08F8"/>
    <w:rsid w:val="00AD1A85"/>
    <w:rsid w:val="00AD5B1A"/>
    <w:rsid w:val="00AE686C"/>
    <w:rsid w:val="00AF0BE1"/>
    <w:rsid w:val="00AF66B2"/>
    <w:rsid w:val="00B01111"/>
    <w:rsid w:val="00B1152B"/>
    <w:rsid w:val="00B2265A"/>
    <w:rsid w:val="00B2463A"/>
    <w:rsid w:val="00B35F6C"/>
    <w:rsid w:val="00B36C8D"/>
    <w:rsid w:val="00B47348"/>
    <w:rsid w:val="00B7259E"/>
    <w:rsid w:val="00B72E5B"/>
    <w:rsid w:val="00B85EEE"/>
    <w:rsid w:val="00B87622"/>
    <w:rsid w:val="00B91D46"/>
    <w:rsid w:val="00B97170"/>
    <w:rsid w:val="00BA067E"/>
    <w:rsid w:val="00BA6733"/>
    <w:rsid w:val="00BB3F81"/>
    <w:rsid w:val="00BC2455"/>
    <w:rsid w:val="00C06E49"/>
    <w:rsid w:val="00C13137"/>
    <w:rsid w:val="00C24AA9"/>
    <w:rsid w:val="00C36CEA"/>
    <w:rsid w:val="00C3738E"/>
    <w:rsid w:val="00C4438E"/>
    <w:rsid w:val="00C44A04"/>
    <w:rsid w:val="00C45FBB"/>
    <w:rsid w:val="00C4695A"/>
    <w:rsid w:val="00C5118A"/>
    <w:rsid w:val="00C572BE"/>
    <w:rsid w:val="00C717D2"/>
    <w:rsid w:val="00C84B1A"/>
    <w:rsid w:val="00CC2C26"/>
    <w:rsid w:val="00CC372F"/>
    <w:rsid w:val="00CC7A09"/>
    <w:rsid w:val="00CD19AF"/>
    <w:rsid w:val="00D02B1B"/>
    <w:rsid w:val="00D208B3"/>
    <w:rsid w:val="00D237A4"/>
    <w:rsid w:val="00D3161F"/>
    <w:rsid w:val="00D31EAC"/>
    <w:rsid w:val="00D3336D"/>
    <w:rsid w:val="00D47358"/>
    <w:rsid w:val="00D73E70"/>
    <w:rsid w:val="00D85564"/>
    <w:rsid w:val="00D87706"/>
    <w:rsid w:val="00D9373D"/>
    <w:rsid w:val="00D96B59"/>
    <w:rsid w:val="00DA3A81"/>
    <w:rsid w:val="00DA50ED"/>
    <w:rsid w:val="00DA55B5"/>
    <w:rsid w:val="00DB3CA5"/>
    <w:rsid w:val="00DB7559"/>
    <w:rsid w:val="00DD7A92"/>
    <w:rsid w:val="00DE4264"/>
    <w:rsid w:val="00DF0C9E"/>
    <w:rsid w:val="00DF7FB9"/>
    <w:rsid w:val="00E00505"/>
    <w:rsid w:val="00E05955"/>
    <w:rsid w:val="00E06EC3"/>
    <w:rsid w:val="00E10ECB"/>
    <w:rsid w:val="00E174F4"/>
    <w:rsid w:val="00E36F1D"/>
    <w:rsid w:val="00E46D8B"/>
    <w:rsid w:val="00E604A2"/>
    <w:rsid w:val="00E63EA0"/>
    <w:rsid w:val="00E811F5"/>
    <w:rsid w:val="00E87120"/>
    <w:rsid w:val="00E91114"/>
    <w:rsid w:val="00EA3E33"/>
    <w:rsid w:val="00EB3877"/>
    <w:rsid w:val="00EC4721"/>
    <w:rsid w:val="00ED0A12"/>
    <w:rsid w:val="00ED2144"/>
    <w:rsid w:val="00ED66D0"/>
    <w:rsid w:val="00EE37B3"/>
    <w:rsid w:val="00EE79EA"/>
    <w:rsid w:val="00F0255B"/>
    <w:rsid w:val="00F168AB"/>
    <w:rsid w:val="00F2670E"/>
    <w:rsid w:val="00F345DA"/>
    <w:rsid w:val="00F34BF1"/>
    <w:rsid w:val="00F40FC7"/>
    <w:rsid w:val="00F418D4"/>
    <w:rsid w:val="00F87F9B"/>
    <w:rsid w:val="00F91AFB"/>
    <w:rsid w:val="00FA32C8"/>
    <w:rsid w:val="00FB23C9"/>
    <w:rsid w:val="00FB4280"/>
    <w:rsid w:val="00FB723A"/>
    <w:rsid w:val="00FB7FAC"/>
    <w:rsid w:val="00FC0981"/>
    <w:rsid w:val="00FC26D9"/>
    <w:rsid w:val="00FE1644"/>
    <w:rsid w:val="00FE4847"/>
    <w:rsid w:val="00FE6C3A"/>
    <w:rsid w:val="00FF5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C83F"/>
  <w15:docId w15:val="{644BC287-F360-40EF-8179-662EF0C4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63A"/>
    <w:pPr>
      <w:ind w:left="720"/>
      <w:contextualSpacing/>
    </w:pPr>
  </w:style>
  <w:style w:type="paragraph" w:styleId="Textedebulles">
    <w:name w:val="Balloon Text"/>
    <w:basedOn w:val="Normal"/>
    <w:link w:val="TextedebullesCar"/>
    <w:uiPriority w:val="99"/>
    <w:semiHidden/>
    <w:unhideWhenUsed/>
    <w:rsid w:val="003056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5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1702</Words>
  <Characters>9365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2020-09-04T15:12:00Z</dcterms:created>
  <dcterms:modified xsi:type="dcterms:W3CDTF">2020-09-04T15:13:00Z</dcterms:modified>
</cp:coreProperties>
</file>